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lang w:eastAsia="zh-CN"/>
              </w:rPr>
              <w:t>广东金昇洋南澳平屿西海洋牧场项目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1ZDFiYTVjOWM4ZjRlNDA5NGRkNmNlNmE2ZmIyZTcifQ=="/>
  </w:docVars>
  <w:rsids>
    <w:rsidRoot w:val="44EB321A"/>
    <w:rsid w:val="1C1A07DD"/>
    <w:rsid w:val="25CF0FF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autoRedefine/>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La paloma</cp:lastModifiedBy>
  <dcterms:modified xsi:type="dcterms:W3CDTF">2023-12-26T03:31:10Z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21880B5042834EFC89B81FA5A1B971DE_12</vt:lpwstr>
  </property>
</Properties>
</file>